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7710" w14:textId="77777777" w:rsidR="00E429E4" w:rsidRDefault="00E429E4" w:rsidP="003D1BBA">
      <w:pPr>
        <w:jc w:val="center"/>
        <w:rPr>
          <w:rFonts w:ascii="Segoe UI" w:hAnsi="Segoe UI" w:cs="Segoe UI"/>
          <w:sz w:val="28"/>
          <w:szCs w:val="28"/>
        </w:rPr>
      </w:pPr>
    </w:p>
    <w:p w14:paraId="79748AED" w14:textId="7C877987" w:rsidR="0043059D" w:rsidRPr="00B87EF8" w:rsidRDefault="003D1BBA" w:rsidP="003D1BBA">
      <w:pPr>
        <w:jc w:val="center"/>
        <w:rPr>
          <w:rFonts w:ascii="Segoe UI" w:hAnsi="Segoe UI" w:cs="Segoe UI"/>
          <w:sz w:val="28"/>
          <w:szCs w:val="28"/>
        </w:rPr>
      </w:pPr>
      <w:r w:rsidRPr="00B87EF8">
        <w:rPr>
          <w:rFonts w:ascii="Segoe UI" w:hAnsi="Segoe UI" w:cs="Segoe UI"/>
          <w:sz w:val="28"/>
          <w:szCs w:val="28"/>
        </w:rPr>
        <w:t>Lessons we can learn from Esther</w:t>
      </w:r>
      <w:r w:rsidR="007F02E8">
        <w:rPr>
          <w:rFonts w:ascii="Segoe UI" w:hAnsi="Segoe UI" w:cs="Segoe UI"/>
          <w:sz w:val="28"/>
          <w:szCs w:val="28"/>
        </w:rPr>
        <w:t xml:space="preserve"> </w:t>
      </w:r>
      <w:r w:rsidR="00BF2AD5">
        <w:rPr>
          <w:rFonts w:ascii="Segoe UI" w:hAnsi="Segoe UI" w:cs="Segoe UI"/>
          <w:sz w:val="28"/>
          <w:szCs w:val="28"/>
        </w:rPr>
        <w:t>(F.S.M. Bible Study-</w:t>
      </w:r>
      <w:r w:rsidR="007F02E8">
        <w:rPr>
          <w:rFonts w:ascii="Segoe UI" w:hAnsi="Segoe UI" w:cs="Segoe UI"/>
          <w:sz w:val="28"/>
          <w:szCs w:val="28"/>
        </w:rPr>
        <w:t>11/</w:t>
      </w:r>
      <w:r w:rsidR="003A7B90">
        <w:rPr>
          <w:rFonts w:ascii="Segoe UI" w:hAnsi="Segoe UI" w:cs="Segoe UI"/>
          <w:sz w:val="28"/>
          <w:szCs w:val="28"/>
        </w:rPr>
        <w:t>30/22)</w:t>
      </w:r>
    </w:p>
    <w:p w14:paraId="62E104BF" w14:textId="5641B237" w:rsidR="003D1BBA" w:rsidRPr="00FE02CC" w:rsidRDefault="003D1BBA" w:rsidP="003D1BBA">
      <w:p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 xml:space="preserve">1. </w:t>
      </w:r>
      <w:r w:rsidR="00346870" w:rsidRPr="00FE02CC">
        <w:rPr>
          <w:rFonts w:cstheme="minorHAnsi"/>
          <w:b/>
          <w:bCs/>
          <w:i/>
          <w:iCs/>
          <w:sz w:val="28"/>
          <w:szCs w:val="28"/>
          <w:u w:val="single"/>
        </w:rPr>
        <w:t>Trust God even when it seems as if God isn’t present</w:t>
      </w:r>
    </w:p>
    <w:p w14:paraId="315ED0CE" w14:textId="1BA3F24E" w:rsidR="00346870" w:rsidRDefault="00880926" w:rsidP="003D1BBA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God’s name was not mentioned in any chapters of the book of </w:t>
      </w:r>
      <w:r w:rsidR="00E02C3D">
        <w:rPr>
          <w:rFonts w:ascii="Segoe UI" w:hAnsi="Segoe UI" w:cs="Segoe UI"/>
          <w:sz w:val="28"/>
          <w:szCs w:val="28"/>
        </w:rPr>
        <w:t>Esther,</w:t>
      </w:r>
      <w:r>
        <w:rPr>
          <w:rFonts w:ascii="Segoe UI" w:hAnsi="Segoe UI" w:cs="Segoe UI"/>
          <w:sz w:val="28"/>
          <w:szCs w:val="28"/>
        </w:rPr>
        <w:t xml:space="preserve"> but God was present.</w:t>
      </w:r>
      <w:r w:rsidR="001B72EE">
        <w:rPr>
          <w:rFonts w:ascii="Segoe UI" w:hAnsi="Segoe UI" w:cs="Segoe UI"/>
          <w:sz w:val="28"/>
          <w:szCs w:val="28"/>
        </w:rPr>
        <w:t xml:space="preserve"> We experience these moments in our </w:t>
      </w:r>
      <w:r w:rsidR="00E02C3D">
        <w:rPr>
          <w:rFonts w:ascii="Segoe UI" w:hAnsi="Segoe UI" w:cs="Segoe UI"/>
          <w:sz w:val="28"/>
          <w:szCs w:val="28"/>
        </w:rPr>
        <w:t>lives,</w:t>
      </w:r>
      <w:r w:rsidR="001B72EE">
        <w:rPr>
          <w:rFonts w:ascii="Segoe UI" w:hAnsi="Segoe UI" w:cs="Segoe UI"/>
          <w:sz w:val="28"/>
          <w:szCs w:val="28"/>
        </w:rPr>
        <w:t xml:space="preserve"> but God is always with us.</w:t>
      </w:r>
      <w:r w:rsidR="00E02C3D">
        <w:rPr>
          <w:rFonts w:ascii="Segoe UI" w:hAnsi="Segoe UI" w:cs="Segoe UI"/>
          <w:sz w:val="28"/>
          <w:szCs w:val="28"/>
        </w:rPr>
        <w:t xml:space="preserve"> </w:t>
      </w:r>
    </w:p>
    <w:p w14:paraId="24CD6B67" w14:textId="5AE22236" w:rsidR="00346870" w:rsidRPr="00CA0048" w:rsidRDefault="00CA0048" w:rsidP="00CA0048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CA0048">
        <w:rPr>
          <w:rFonts w:ascii="Segoe UI" w:hAnsi="Segoe UI" w:cs="Segoe UI"/>
          <w:sz w:val="28"/>
          <w:szCs w:val="28"/>
        </w:rPr>
        <w:t xml:space="preserve">In his defense Jesus said to them, “My Father is </w:t>
      </w:r>
      <w:r w:rsidR="00430E6C">
        <w:rPr>
          <w:rFonts w:ascii="Segoe UI" w:hAnsi="Segoe UI" w:cs="Segoe UI"/>
          <w:sz w:val="28"/>
          <w:szCs w:val="28"/>
        </w:rPr>
        <w:t>_________</w:t>
      </w:r>
      <w:r w:rsidRPr="00CA0048">
        <w:rPr>
          <w:rFonts w:ascii="Segoe UI" w:hAnsi="Segoe UI" w:cs="Segoe UI"/>
          <w:sz w:val="28"/>
          <w:szCs w:val="28"/>
        </w:rPr>
        <w:t xml:space="preserve"> at his work to this very day, and I too am working. (</w:t>
      </w:r>
      <w:r w:rsidRPr="00861BD4">
        <w:rPr>
          <w:rFonts w:ascii="Segoe UI" w:hAnsi="Segoe UI" w:cs="Segoe UI"/>
          <w:b/>
          <w:bCs/>
          <w:i/>
          <w:iCs/>
          <w:sz w:val="24"/>
          <w:szCs w:val="24"/>
        </w:rPr>
        <w:t>John 5:17</w:t>
      </w:r>
      <w:r w:rsidRPr="00CA0048">
        <w:rPr>
          <w:rFonts w:ascii="Segoe UI" w:hAnsi="Segoe UI" w:cs="Segoe UI"/>
          <w:sz w:val="28"/>
          <w:szCs w:val="28"/>
        </w:rPr>
        <w:t>)</w:t>
      </w:r>
    </w:p>
    <w:p w14:paraId="7FDFF5CD" w14:textId="70B72142" w:rsidR="00CA0048" w:rsidRPr="00FE02CC" w:rsidRDefault="00346870" w:rsidP="003D1BBA">
      <w:p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 xml:space="preserve">2. </w:t>
      </w:r>
      <w:r w:rsidR="00CA0048" w:rsidRPr="00FE02CC">
        <w:rPr>
          <w:rFonts w:cstheme="minorHAnsi"/>
          <w:b/>
          <w:bCs/>
          <w:i/>
          <w:iCs/>
          <w:sz w:val="28"/>
          <w:szCs w:val="28"/>
          <w:u w:val="single"/>
        </w:rPr>
        <w:t xml:space="preserve">God uses all people </w:t>
      </w:r>
      <w:r w:rsidR="00031757" w:rsidRPr="00FE02CC">
        <w:rPr>
          <w:rFonts w:cstheme="minorHAnsi"/>
          <w:b/>
          <w:bCs/>
          <w:i/>
          <w:iCs/>
          <w:sz w:val="28"/>
          <w:szCs w:val="28"/>
          <w:u w:val="single"/>
        </w:rPr>
        <w:t>no matter our background</w:t>
      </w:r>
    </w:p>
    <w:p w14:paraId="1AAF0671" w14:textId="2A49C0E3" w:rsidR="00346870" w:rsidRDefault="00CA0048" w:rsidP="003D1BBA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Esther </w:t>
      </w:r>
      <w:r w:rsidR="007167D3">
        <w:rPr>
          <w:rFonts w:ascii="Segoe UI" w:hAnsi="Segoe UI" w:cs="Segoe UI"/>
          <w:sz w:val="28"/>
          <w:szCs w:val="28"/>
        </w:rPr>
        <w:t>a Jewish woman without a</w:t>
      </w:r>
      <w:r w:rsidR="00D038E8">
        <w:rPr>
          <w:rFonts w:ascii="Segoe UI" w:hAnsi="Segoe UI" w:cs="Segoe UI"/>
          <w:sz w:val="28"/>
          <w:szCs w:val="28"/>
        </w:rPr>
        <w:t xml:space="preserve"> father or mother raised by her cousin.</w:t>
      </w:r>
      <w:r w:rsidR="00D54934">
        <w:rPr>
          <w:rFonts w:ascii="Segoe UI" w:hAnsi="Segoe UI" w:cs="Segoe UI"/>
          <w:sz w:val="28"/>
          <w:szCs w:val="28"/>
        </w:rPr>
        <w:t xml:space="preserve"> </w:t>
      </w:r>
      <w:r w:rsidR="000C6964">
        <w:rPr>
          <w:rFonts w:ascii="Segoe UI" w:hAnsi="Segoe UI" w:cs="Segoe UI"/>
          <w:sz w:val="28"/>
          <w:szCs w:val="28"/>
        </w:rPr>
        <w:t xml:space="preserve">Esther was an </w:t>
      </w:r>
      <w:r w:rsidR="00B93E34">
        <w:rPr>
          <w:rFonts w:ascii="Segoe UI" w:hAnsi="Segoe UI" w:cs="Segoe UI"/>
          <w:sz w:val="28"/>
          <w:szCs w:val="28"/>
        </w:rPr>
        <w:t>Orphan</w:t>
      </w:r>
      <w:r w:rsidR="000C6964">
        <w:rPr>
          <w:rFonts w:ascii="Segoe UI" w:hAnsi="Segoe UI" w:cs="Segoe UI"/>
          <w:sz w:val="28"/>
          <w:szCs w:val="28"/>
        </w:rPr>
        <w:t>.</w:t>
      </w:r>
      <w:r w:rsidR="00B93E34">
        <w:rPr>
          <w:rFonts w:ascii="Segoe UI" w:hAnsi="Segoe UI" w:cs="Segoe UI"/>
          <w:sz w:val="28"/>
          <w:szCs w:val="28"/>
        </w:rPr>
        <w:t xml:space="preserve"> (</w:t>
      </w:r>
      <w:r w:rsidR="00B93E34" w:rsidRPr="00B93E34">
        <w:rPr>
          <w:rFonts w:ascii="Segoe UI" w:hAnsi="Segoe UI" w:cs="Segoe UI"/>
          <w:b/>
          <w:bCs/>
          <w:sz w:val="24"/>
          <w:szCs w:val="24"/>
        </w:rPr>
        <w:t>Esther 2:7</w:t>
      </w:r>
      <w:r w:rsidR="00B93E34">
        <w:rPr>
          <w:rFonts w:ascii="Segoe UI" w:hAnsi="Segoe UI" w:cs="Segoe UI"/>
          <w:sz w:val="28"/>
          <w:szCs w:val="28"/>
        </w:rPr>
        <w:t>)</w:t>
      </w:r>
    </w:p>
    <w:p w14:paraId="777F84A6" w14:textId="21614828" w:rsidR="003D1BBA" w:rsidRPr="00003D0F" w:rsidRDefault="00D54934" w:rsidP="00247E5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47E55">
        <w:rPr>
          <w:rFonts w:ascii="Segoe UI" w:hAnsi="Segoe UI" w:cs="Segoe UI"/>
          <w:sz w:val="28"/>
          <w:szCs w:val="28"/>
        </w:rPr>
        <w:t xml:space="preserve">And we know that in </w:t>
      </w:r>
      <w:r w:rsidR="00430E6C">
        <w:rPr>
          <w:rFonts w:ascii="Segoe UI" w:hAnsi="Segoe UI" w:cs="Segoe UI"/>
          <w:sz w:val="28"/>
          <w:szCs w:val="28"/>
        </w:rPr>
        <w:t>_____</w:t>
      </w:r>
      <w:r w:rsidRPr="00247E55">
        <w:rPr>
          <w:rFonts w:ascii="Segoe UI" w:hAnsi="Segoe UI" w:cs="Segoe UI"/>
          <w:sz w:val="28"/>
          <w:szCs w:val="28"/>
        </w:rPr>
        <w:t xml:space="preserve"> things God </w:t>
      </w:r>
      <w:r w:rsidR="00430E6C">
        <w:rPr>
          <w:rFonts w:ascii="Segoe UI" w:hAnsi="Segoe UI" w:cs="Segoe UI"/>
          <w:sz w:val="28"/>
          <w:szCs w:val="28"/>
        </w:rPr>
        <w:t>______</w:t>
      </w:r>
      <w:r w:rsidRPr="00247E55">
        <w:rPr>
          <w:rFonts w:ascii="Segoe UI" w:hAnsi="Segoe UI" w:cs="Segoe UI"/>
          <w:sz w:val="28"/>
          <w:szCs w:val="28"/>
        </w:rPr>
        <w:t xml:space="preserve"> for the good of those who love him, who have been </w:t>
      </w:r>
      <w:r w:rsidR="00430E6C">
        <w:rPr>
          <w:rFonts w:ascii="Segoe UI" w:hAnsi="Segoe UI" w:cs="Segoe UI"/>
          <w:sz w:val="28"/>
          <w:szCs w:val="28"/>
        </w:rPr>
        <w:t>_______</w:t>
      </w:r>
      <w:r w:rsidRPr="00247E55">
        <w:rPr>
          <w:rFonts w:ascii="Segoe UI" w:hAnsi="Segoe UI" w:cs="Segoe UI"/>
          <w:sz w:val="28"/>
          <w:szCs w:val="28"/>
        </w:rPr>
        <w:t xml:space="preserve"> according to his purpose. </w:t>
      </w:r>
      <w:r w:rsidR="00354500">
        <w:rPr>
          <w:rFonts w:ascii="Segoe UI" w:hAnsi="Segoe UI" w:cs="Segoe UI"/>
          <w:sz w:val="28"/>
          <w:szCs w:val="28"/>
        </w:rPr>
        <w:t xml:space="preserve">       </w:t>
      </w:r>
      <w:r w:rsidRPr="00247E55">
        <w:rPr>
          <w:rFonts w:ascii="Segoe UI" w:hAnsi="Segoe UI" w:cs="Segoe UI"/>
          <w:sz w:val="28"/>
          <w:szCs w:val="28"/>
        </w:rPr>
        <w:t>(</w:t>
      </w:r>
      <w:r w:rsidRPr="00003D0F">
        <w:rPr>
          <w:rFonts w:ascii="Segoe UI" w:hAnsi="Segoe UI" w:cs="Segoe UI"/>
          <w:b/>
          <w:bCs/>
          <w:i/>
          <w:iCs/>
          <w:sz w:val="24"/>
          <w:szCs w:val="24"/>
        </w:rPr>
        <w:t>Roman’s 8:28</w:t>
      </w:r>
      <w:r w:rsidRPr="00003D0F">
        <w:rPr>
          <w:rFonts w:ascii="Segoe UI" w:hAnsi="Segoe UI" w:cs="Segoe UI"/>
          <w:b/>
          <w:bCs/>
          <w:i/>
          <w:iCs/>
          <w:sz w:val="28"/>
          <w:szCs w:val="28"/>
        </w:rPr>
        <w:t>)</w:t>
      </w:r>
    </w:p>
    <w:p w14:paraId="1278513C" w14:textId="0BFAFA3C" w:rsidR="00247E55" w:rsidRPr="00FE02CC" w:rsidRDefault="00A228F0" w:rsidP="00247E55">
      <w:pPr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</w:rPr>
        <w:t>3</w:t>
      </w:r>
      <w:r w:rsidR="00247E55">
        <w:rPr>
          <w:rFonts w:ascii="Segoe UI" w:hAnsi="Segoe UI" w:cs="Segoe UI"/>
          <w:sz w:val="28"/>
          <w:szCs w:val="28"/>
        </w:rPr>
        <w:t>.</w:t>
      </w:r>
      <w:r w:rsidR="004947B5">
        <w:rPr>
          <w:rFonts w:ascii="Segoe UI" w:hAnsi="Segoe UI" w:cs="Segoe UI"/>
          <w:sz w:val="28"/>
          <w:szCs w:val="28"/>
        </w:rPr>
        <w:t xml:space="preserve"> </w:t>
      </w:r>
      <w:r w:rsidR="00DC6DCA" w:rsidRPr="00FE02CC">
        <w:rPr>
          <w:rFonts w:cstheme="minorHAnsi"/>
          <w:b/>
          <w:bCs/>
          <w:i/>
          <w:iCs/>
          <w:sz w:val="28"/>
          <w:szCs w:val="28"/>
          <w:u w:val="single"/>
        </w:rPr>
        <w:t xml:space="preserve">Be ready to stand for the Lord </w:t>
      </w:r>
      <w:r w:rsidR="00E57E1E" w:rsidRPr="00FE02CC">
        <w:rPr>
          <w:rFonts w:cstheme="minorHAnsi"/>
          <w:b/>
          <w:bCs/>
          <w:i/>
          <w:iCs/>
          <w:sz w:val="28"/>
          <w:szCs w:val="28"/>
          <w:u w:val="single"/>
        </w:rPr>
        <w:t>otherwise you may lose your blessing</w:t>
      </w:r>
    </w:p>
    <w:p w14:paraId="7F88A6D5" w14:textId="0BC89E78" w:rsidR="00767F80" w:rsidRDefault="00F94876" w:rsidP="00247E5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“Do</w:t>
      </w:r>
      <w:r w:rsidR="006A3222">
        <w:rPr>
          <w:rFonts w:ascii="Segoe UI" w:hAnsi="Segoe UI" w:cs="Segoe UI"/>
          <w:sz w:val="28"/>
          <w:szCs w:val="28"/>
        </w:rPr>
        <w:t xml:space="preserve"> not think because you are in the King’s</w:t>
      </w:r>
      <w:r w:rsidR="00BD4D56">
        <w:rPr>
          <w:rFonts w:ascii="Segoe UI" w:hAnsi="Segoe UI" w:cs="Segoe UI"/>
          <w:sz w:val="28"/>
          <w:szCs w:val="28"/>
        </w:rPr>
        <w:t xml:space="preserve"> house you alone of all Jews will escape</w:t>
      </w:r>
      <w:r w:rsidR="00767F80">
        <w:rPr>
          <w:rFonts w:ascii="Segoe UI" w:hAnsi="Segoe UI" w:cs="Segoe UI"/>
          <w:sz w:val="28"/>
          <w:szCs w:val="28"/>
        </w:rPr>
        <w:t>.</w:t>
      </w:r>
      <w:r w:rsidR="00BD4D56">
        <w:rPr>
          <w:rFonts w:ascii="Segoe UI" w:hAnsi="Segoe UI" w:cs="Segoe UI"/>
          <w:sz w:val="28"/>
          <w:szCs w:val="28"/>
        </w:rPr>
        <w:t xml:space="preserve"> For if you remain </w:t>
      </w:r>
      <w:r w:rsidR="008F626E">
        <w:rPr>
          <w:rFonts w:ascii="Segoe UI" w:hAnsi="Segoe UI" w:cs="Segoe UI"/>
          <w:sz w:val="28"/>
          <w:szCs w:val="28"/>
        </w:rPr>
        <w:t>silent at this time, relief and deliverance will arise for the Jews from another place</w:t>
      </w:r>
      <w:r w:rsidR="00362453">
        <w:rPr>
          <w:rFonts w:ascii="Segoe UI" w:hAnsi="Segoe UI" w:cs="Segoe UI"/>
          <w:sz w:val="28"/>
          <w:szCs w:val="28"/>
        </w:rPr>
        <w:t xml:space="preserve">,” </w:t>
      </w:r>
      <w:r w:rsidR="00EC2729">
        <w:rPr>
          <w:rFonts w:ascii="Segoe UI" w:hAnsi="Segoe UI" w:cs="Segoe UI"/>
          <w:sz w:val="28"/>
          <w:szCs w:val="28"/>
        </w:rPr>
        <w:t>(Esther</w:t>
      </w:r>
      <w:r w:rsidR="00362453" w:rsidRPr="00362453">
        <w:rPr>
          <w:rFonts w:ascii="Segoe UI" w:hAnsi="Segoe UI" w:cs="Segoe UI"/>
          <w:i/>
          <w:iCs/>
          <w:sz w:val="24"/>
          <w:szCs w:val="24"/>
        </w:rPr>
        <w:t xml:space="preserve"> 4:13</w:t>
      </w:r>
      <w:r w:rsidR="00362453">
        <w:rPr>
          <w:rFonts w:ascii="Segoe UI" w:hAnsi="Segoe UI" w:cs="Segoe UI"/>
          <w:sz w:val="28"/>
          <w:szCs w:val="28"/>
        </w:rPr>
        <w:t>)</w:t>
      </w:r>
    </w:p>
    <w:p w14:paraId="7BE6ECFE" w14:textId="1EA761F3" w:rsidR="00A228F0" w:rsidRPr="00A228F0" w:rsidRDefault="00E437E5" w:rsidP="00A228F0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E437E5">
        <w:rPr>
          <w:rFonts w:ascii="Segoe UI" w:hAnsi="Segoe UI" w:cs="Segoe UI"/>
          <w:color w:val="372012"/>
          <w:sz w:val="28"/>
          <w:szCs w:val="28"/>
          <w:shd w:val="clear" w:color="auto" w:fill="FFFFFF"/>
        </w:rPr>
        <w:t xml:space="preserve">You need to persevere so that when you have done the </w:t>
      </w:r>
      <w:r w:rsidR="00430E6C">
        <w:rPr>
          <w:rFonts w:ascii="Segoe UI" w:hAnsi="Segoe UI" w:cs="Segoe UI"/>
          <w:color w:val="372012"/>
          <w:sz w:val="28"/>
          <w:szCs w:val="28"/>
          <w:shd w:val="clear" w:color="auto" w:fill="FFFFFF"/>
        </w:rPr>
        <w:t>______</w:t>
      </w:r>
      <w:r w:rsidRPr="00E437E5">
        <w:rPr>
          <w:rFonts w:ascii="Segoe UI" w:hAnsi="Segoe UI" w:cs="Segoe UI"/>
          <w:color w:val="372012"/>
          <w:sz w:val="28"/>
          <w:szCs w:val="28"/>
          <w:shd w:val="clear" w:color="auto" w:fill="FFFFFF"/>
        </w:rPr>
        <w:t>of God, you will receive what he has</w:t>
      </w:r>
      <w:r w:rsidR="00430E6C">
        <w:rPr>
          <w:rFonts w:ascii="Segoe UI" w:hAnsi="Segoe UI" w:cs="Segoe UI"/>
          <w:color w:val="372012"/>
          <w:sz w:val="28"/>
          <w:szCs w:val="28"/>
          <w:shd w:val="clear" w:color="auto" w:fill="FFFFFF"/>
        </w:rPr>
        <w:t>_____________</w:t>
      </w:r>
      <w:r w:rsidRPr="00E437E5">
        <w:rPr>
          <w:rFonts w:ascii="Segoe UI" w:hAnsi="Segoe UI" w:cs="Segoe UI"/>
          <w:color w:val="372012"/>
          <w:sz w:val="28"/>
          <w:szCs w:val="28"/>
          <w:shd w:val="clear" w:color="auto" w:fill="FFFFFF"/>
        </w:rPr>
        <w:t xml:space="preserve"> </w:t>
      </w:r>
      <w:r w:rsidR="00A228F0" w:rsidRPr="00A228F0">
        <w:rPr>
          <w:rFonts w:ascii="Segoe UI" w:hAnsi="Segoe UI" w:cs="Segoe UI"/>
          <w:color w:val="372012"/>
          <w:sz w:val="28"/>
          <w:szCs w:val="28"/>
          <w:shd w:val="clear" w:color="auto" w:fill="FFFFFF"/>
        </w:rPr>
        <w:t>(</w:t>
      </w:r>
      <w:r w:rsidRPr="00861BD4">
        <w:rPr>
          <w:rFonts w:ascii="Segoe UI" w:hAnsi="Segoe UI" w:cs="Segoe UI"/>
          <w:b/>
          <w:bCs/>
          <w:i/>
          <w:iCs/>
          <w:color w:val="372012"/>
          <w:sz w:val="24"/>
          <w:szCs w:val="24"/>
          <w:shd w:val="clear" w:color="auto" w:fill="FFFFFF"/>
        </w:rPr>
        <w:t>Hebrews 10:36</w:t>
      </w:r>
      <w:r w:rsidR="00A228F0" w:rsidRPr="00A228F0">
        <w:rPr>
          <w:rFonts w:ascii="Segoe UI" w:hAnsi="Segoe UI" w:cs="Segoe UI"/>
          <w:color w:val="372012"/>
          <w:sz w:val="28"/>
          <w:szCs w:val="28"/>
          <w:shd w:val="clear" w:color="auto" w:fill="FFFFFF"/>
        </w:rPr>
        <w:t>)</w:t>
      </w:r>
    </w:p>
    <w:p w14:paraId="2AD14A39" w14:textId="13B1A7E7" w:rsidR="00A228F0" w:rsidRDefault="00A228F0" w:rsidP="00A228F0">
      <w:pPr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0AD3" w:rsidRPr="00FE02CC">
        <w:rPr>
          <w:rFonts w:cstheme="minorHAnsi"/>
          <w:b/>
          <w:bCs/>
          <w:i/>
          <w:iCs/>
          <w:sz w:val="28"/>
          <w:szCs w:val="28"/>
          <w:u w:val="single"/>
        </w:rPr>
        <w:t>Seek God</w:t>
      </w:r>
      <w:r w:rsidR="00D32B8C" w:rsidRPr="00FE02CC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through fasting and Prayer before acting</w:t>
      </w:r>
    </w:p>
    <w:p w14:paraId="6063DBA3" w14:textId="77777777" w:rsidR="00B87EF8" w:rsidRDefault="000E413E" w:rsidP="00B87EF8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Wait to hear from God</w:t>
      </w:r>
      <w:r w:rsidR="00A228F0">
        <w:rPr>
          <w:rFonts w:ascii="Segoe UI" w:hAnsi="Segoe UI" w:cs="Segoe UI"/>
          <w:sz w:val="28"/>
          <w:szCs w:val="28"/>
        </w:rPr>
        <w:t xml:space="preserve">. Esther requested her people to pray and fast with her. </w:t>
      </w:r>
      <w:r w:rsidR="002F480D">
        <w:rPr>
          <w:rFonts w:ascii="Segoe UI" w:hAnsi="Segoe UI" w:cs="Segoe UI"/>
          <w:sz w:val="28"/>
          <w:szCs w:val="28"/>
        </w:rPr>
        <w:t>They prayed and fasted for 3 days before she went before the King with her request.</w:t>
      </w:r>
      <w:r w:rsidR="001A0C52">
        <w:rPr>
          <w:rFonts w:ascii="Segoe UI" w:hAnsi="Segoe UI" w:cs="Segoe UI"/>
          <w:sz w:val="28"/>
          <w:szCs w:val="28"/>
        </w:rPr>
        <w:t xml:space="preserve"> (</w:t>
      </w:r>
      <w:r w:rsidR="001A0C52" w:rsidRPr="001A0C52">
        <w:rPr>
          <w:rFonts w:ascii="Segoe UI" w:hAnsi="Segoe UI" w:cs="Segoe UI"/>
          <w:b/>
          <w:bCs/>
          <w:sz w:val="24"/>
          <w:szCs w:val="24"/>
        </w:rPr>
        <w:t>Esther 4:16</w:t>
      </w:r>
      <w:r w:rsidR="001A0C52">
        <w:rPr>
          <w:rFonts w:ascii="Segoe UI" w:hAnsi="Segoe UI" w:cs="Segoe UI"/>
          <w:sz w:val="28"/>
          <w:szCs w:val="28"/>
        </w:rPr>
        <w:t>)</w:t>
      </w:r>
    </w:p>
    <w:p w14:paraId="7275AB6A" w14:textId="2007A565" w:rsidR="00A228F0" w:rsidRDefault="00A228F0" w:rsidP="00B87EF8">
      <w:pPr>
        <w:rPr>
          <w:rFonts w:ascii="Segoe UI" w:hAnsi="Segoe UI" w:cs="Segoe UI"/>
          <w:sz w:val="28"/>
          <w:szCs w:val="28"/>
        </w:rPr>
      </w:pPr>
      <w:r w:rsidRPr="00247E55">
        <w:rPr>
          <w:rFonts w:ascii="Segoe UI" w:hAnsi="Segoe UI" w:cs="Segoe UI"/>
          <w:sz w:val="28"/>
          <w:szCs w:val="28"/>
        </w:rPr>
        <w:t xml:space="preserve">And he said unto them, this kind can come forth by </w:t>
      </w:r>
      <w:r w:rsidR="00430E6C">
        <w:rPr>
          <w:rFonts w:ascii="Segoe UI" w:hAnsi="Segoe UI" w:cs="Segoe UI"/>
          <w:sz w:val="28"/>
          <w:szCs w:val="28"/>
        </w:rPr>
        <w:t>__________</w:t>
      </w:r>
      <w:r w:rsidRPr="00247E55">
        <w:rPr>
          <w:rFonts w:ascii="Segoe UI" w:hAnsi="Segoe UI" w:cs="Segoe UI"/>
          <w:sz w:val="28"/>
          <w:szCs w:val="28"/>
        </w:rPr>
        <w:t xml:space="preserve">, but by </w:t>
      </w:r>
      <w:r w:rsidR="00430E6C">
        <w:rPr>
          <w:rFonts w:ascii="Segoe UI" w:hAnsi="Segoe UI" w:cs="Segoe UI"/>
          <w:sz w:val="28"/>
          <w:szCs w:val="28"/>
        </w:rPr>
        <w:t>__________</w:t>
      </w:r>
      <w:r w:rsidRPr="00247E55">
        <w:rPr>
          <w:rFonts w:ascii="Segoe UI" w:hAnsi="Segoe UI" w:cs="Segoe UI"/>
          <w:sz w:val="28"/>
          <w:szCs w:val="28"/>
        </w:rPr>
        <w:t xml:space="preserve"> and </w:t>
      </w:r>
      <w:r w:rsidR="00430E6C">
        <w:rPr>
          <w:rFonts w:ascii="Segoe UI" w:hAnsi="Segoe UI" w:cs="Segoe UI"/>
          <w:sz w:val="28"/>
          <w:szCs w:val="28"/>
        </w:rPr>
        <w:t>___________</w:t>
      </w:r>
      <w:r w:rsidRPr="00247E55">
        <w:rPr>
          <w:rFonts w:ascii="Segoe UI" w:hAnsi="Segoe UI" w:cs="Segoe UI"/>
          <w:sz w:val="28"/>
          <w:szCs w:val="28"/>
        </w:rPr>
        <w:t>. (</w:t>
      </w:r>
      <w:r w:rsidRPr="004127BD">
        <w:rPr>
          <w:rFonts w:ascii="Segoe UI" w:hAnsi="Segoe UI" w:cs="Segoe UI"/>
          <w:b/>
          <w:bCs/>
          <w:i/>
          <w:iCs/>
          <w:sz w:val="24"/>
          <w:szCs w:val="24"/>
        </w:rPr>
        <w:t>Mark 9:29 KJV</w:t>
      </w:r>
      <w:r w:rsidRPr="00247E55">
        <w:rPr>
          <w:rFonts w:ascii="Segoe UI" w:hAnsi="Segoe UI" w:cs="Segoe UI"/>
          <w:sz w:val="28"/>
          <w:szCs w:val="28"/>
        </w:rPr>
        <w:t>)</w:t>
      </w:r>
    </w:p>
    <w:p w14:paraId="4513FCAD" w14:textId="77777777" w:rsidR="00A228F0" w:rsidRPr="00A228F0" w:rsidRDefault="00A228F0" w:rsidP="00A228F0">
      <w:pPr>
        <w:pStyle w:val="ListParagraph"/>
        <w:rPr>
          <w:rFonts w:ascii="Segoe UI" w:hAnsi="Segoe UI" w:cs="Segoe UI"/>
          <w:sz w:val="28"/>
          <w:szCs w:val="28"/>
        </w:rPr>
      </w:pPr>
    </w:p>
    <w:sectPr w:rsidR="00A228F0" w:rsidRPr="00A228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C535" w14:textId="77777777" w:rsidR="00671C08" w:rsidRDefault="00671C08" w:rsidP="00567F80">
      <w:pPr>
        <w:spacing w:after="0" w:line="240" w:lineRule="auto"/>
      </w:pPr>
      <w:r>
        <w:separator/>
      </w:r>
    </w:p>
  </w:endnote>
  <w:endnote w:type="continuationSeparator" w:id="0">
    <w:p w14:paraId="531E790D" w14:textId="77777777" w:rsidR="00671C08" w:rsidRDefault="00671C08" w:rsidP="0056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7E8E" w14:textId="518514DA" w:rsidR="00567F80" w:rsidRDefault="00567F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7DD219" wp14:editId="01754F1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cac49c1aae5af122b5129a1" descr="{&quot;HashCode&quot;:-26959833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D72374" w14:textId="4F9EA138" w:rsidR="00567F80" w:rsidRPr="00567F80" w:rsidRDefault="00567F80" w:rsidP="00567F8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67F8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DD219" id="_x0000_t202" coordsize="21600,21600" o:spt="202" path="m,l,21600r21600,l21600,xe">
              <v:stroke joinstyle="miter"/>
              <v:path gradientshapeok="t" o:connecttype="rect"/>
            </v:shapetype>
            <v:shape id="MSIPCM8cac49c1aae5af122b5129a1" o:spid="_x0000_s1026" type="#_x0000_t202" alt="{&quot;HashCode&quot;:-26959833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79D72374" w14:textId="4F9EA138" w:rsidR="00567F80" w:rsidRPr="00567F80" w:rsidRDefault="00567F80" w:rsidP="00567F8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67F80">
                      <w:rPr>
                        <w:rFonts w:ascii="Calibri" w:hAnsi="Calibri" w:cs="Calibri"/>
                        <w:color w:val="000000"/>
                        <w:sz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4590" w14:textId="77777777" w:rsidR="00671C08" w:rsidRDefault="00671C08" w:rsidP="00567F80">
      <w:pPr>
        <w:spacing w:after="0" w:line="240" w:lineRule="auto"/>
      </w:pPr>
      <w:r>
        <w:separator/>
      </w:r>
    </w:p>
  </w:footnote>
  <w:footnote w:type="continuationSeparator" w:id="0">
    <w:p w14:paraId="0866FD87" w14:textId="77777777" w:rsidR="00671C08" w:rsidRDefault="00671C08" w:rsidP="0056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1A6"/>
    <w:multiLevelType w:val="hybridMultilevel"/>
    <w:tmpl w:val="B24A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56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BA"/>
    <w:rsid w:val="00003D0F"/>
    <w:rsid w:val="00031757"/>
    <w:rsid w:val="000C6964"/>
    <w:rsid w:val="000E413E"/>
    <w:rsid w:val="001A0C52"/>
    <w:rsid w:val="001B72EE"/>
    <w:rsid w:val="00247E55"/>
    <w:rsid w:val="002F480D"/>
    <w:rsid w:val="00346870"/>
    <w:rsid w:val="00354500"/>
    <w:rsid w:val="00362453"/>
    <w:rsid w:val="003A7B90"/>
    <w:rsid w:val="003D1BBA"/>
    <w:rsid w:val="004127BD"/>
    <w:rsid w:val="0043059D"/>
    <w:rsid w:val="00430E6C"/>
    <w:rsid w:val="004947B5"/>
    <w:rsid w:val="0052089C"/>
    <w:rsid w:val="00567F80"/>
    <w:rsid w:val="00671C08"/>
    <w:rsid w:val="006A3222"/>
    <w:rsid w:val="007167D3"/>
    <w:rsid w:val="00727830"/>
    <w:rsid w:val="00767F80"/>
    <w:rsid w:val="007C0843"/>
    <w:rsid w:val="007F02E8"/>
    <w:rsid w:val="00861BD4"/>
    <w:rsid w:val="00880926"/>
    <w:rsid w:val="00897B69"/>
    <w:rsid w:val="008F626E"/>
    <w:rsid w:val="00954EBF"/>
    <w:rsid w:val="00A228F0"/>
    <w:rsid w:val="00B87EF8"/>
    <w:rsid w:val="00B93E34"/>
    <w:rsid w:val="00BD4D56"/>
    <w:rsid w:val="00BF2AD5"/>
    <w:rsid w:val="00CA0048"/>
    <w:rsid w:val="00D038E8"/>
    <w:rsid w:val="00D32B8C"/>
    <w:rsid w:val="00D54934"/>
    <w:rsid w:val="00DC6DCA"/>
    <w:rsid w:val="00E02C3D"/>
    <w:rsid w:val="00E20AD3"/>
    <w:rsid w:val="00E429E4"/>
    <w:rsid w:val="00E437E5"/>
    <w:rsid w:val="00E57E1E"/>
    <w:rsid w:val="00E82BFB"/>
    <w:rsid w:val="00EC2729"/>
    <w:rsid w:val="00F654D7"/>
    <w:rsid w:val="00F94876"/>
    <w:rsid w:val="00FB37C8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FFFB1"/>
  <w15:chartTrackingRefBased/>
  <w15:docId w15:val="{39FA3E80-7046-49FA-8B32-89FF467E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80"/>
  </w:style>
  <w:style w:type="paragraph" w:styleId="Footer">
    <w:name w:val="footer"/>
    <w:basedOn w:val="Normal"/>
    <w:link w:val="FooterChar"/>
    <w:uiPriority w:val="99"/>
    <w:unhideWhenUsed/>
    <w:rsid w:val="0056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Friday, Ena</dc:creator>
  <cp:keywords/>
  <dc:description/>
  <cp:lastModifiedBy>Friday, Ena</cp:lastModifiedBy>
  <cp:revision>2</cp:revision>
  <dcterms:created xsi:type="dcterms:W3CDTF">2022-11-28T20:21:00Z</dcterms:created>
  <dcterms:modified xsi:type="dcterms:W3CDTF">2022-11-28T20:21:00Z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4591e-2156-4e7e-b8dc-60ccb91b4f06_Enabled">
    <vt:lpwstr>true</vt:lpwstr>
  </property>
  <property fmtid="{D5CDD505-2E9C-101B-9397-08002B2CF9AE}" pid="3" name="MSIP_Label_1a04591e-2156-4e7e-b8dc-60ccb91b4f06_SetDate">
    <vt:lpwstr>2022-11-28T20:20:36Z</vt:lpwstr>
  </property>
  <property fmtid="{D5CDD505-2E9C-101B-9397-08002B2CF9AE}" pid="4" name="MSIP_Label_1a04591e-2156-4e7e-b8dc-60ccb91b4f06_Method">
    <vt:lpwstr>Standard</vt:lpwstr>
  </property>
  <property fmtid="{D5CDD505-2E9C-101B-9397-08002B2CF9AE}" pid="5" name="MSIP_Label_1a04591e-2156-4e7e-b8dc-60ccb91b4f06_Name">
    <vt:lpwstr>Internal-THD</vt:lpwstr>
  </property>
  <property fmtid="{D5CDD505-2E9C-101B-9397-08002B2CF9AE}" pid="6" name="MSIP_Label_1a04591e-2156-4e7e-b8dc-60ccb91b4f06_SiteId">
    <vt:lpwstr>fb7e6711-b619-4fbe-afe6-f83b12673323</vt:lpwstr>
  </property>
  <property fmtid="{D5CDD505-2E9C-101B-9397-08002B2CF9AE}" pid="7" name="MSIP_Label_1a04591e-2156-4e7e-b8dc-60ccb91b4f06_ActionId">
    <vt:lpwstr>6f750ad4-05df-4e2b-9fdb-1cf0df5a4d35</vt:lpwstr>
  </property>
  <property fmtid="{D5CDD505-2E9C-101B-9397-08002B2CF9AE}" pid="8" name="MSIP_Label_1a04591e-2156-4e7e-b8dc-60ccb91b4f06_ContentBits">
    <vt:lpwstr>2</vt:lpwstr>
  </property>
</Properties>
</file>